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A346D0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Latn-RS" w:eastAsia="sr-Latn-RS"/>
        </w:rPr>
      </w:pPr>
      <w:proofErr w:type="gramStart"/>
      <w:r w:rsidRPr="00925AD3">
        <w:rPr>
          <w:b/>
          <w:szCs w:val="20"/>
          <w:lang w:val="ru-RU"/>
        </w:rPr>
        <w:t>ПРЕДМЕТ:</w:t>
      </w:r>
      <w:r w:rsidR="00B9341D">
        <w:rPr>
          <w:b/>
          <w:szCs w:val="20"/>
          <w:lang w:val="ru-RU"/>
        </w:rPr>
        <w:t xml:space="preserve"> </w:t>
      </w:r>
      <w:r w:rsidR="00F417D4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r w:rsidR="00396BC0" w:rsidRPr="00396BC0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proofErr w:type="gramEnd"/>
      <w:r w:rsidR="00562AE8">
        <w:rPr>
          <w:rFonts w:eastAsia="Times New Roman" w:cs="Arial"/>
          <w:b/>
          <w:color w:val="000000"/>
          <w:lang w:val="sr-Cyrl-RS" w:eastAsia="sr-Latn-RS"/>
        </w:rPr>
        <w:t xml:space="preserve">Годишња </w:t>
      </w:r>
      <w:proofErr w:type="spellStart"/>
      <w:r w:rsidR="00562AE8">
        <w:rPr>
          <w:rFonts w:eastAsia="Times New Roman" w:cs="Arial"/>
          <w:b/>
          <w:color w:val="000000"/>
          <w:lang w:val="sr-Cyrl-RS" w:eastAsia="sr-Latn-RS"/>
        </w:rPr>
        <w:t>набавк</w:t>
      </w:r>
      <w:proofErr w:type="spellEnd"/>
      <w:r w:rsidR="00A346D0">
        <w:rPr>
          <w:rFonts w:eastAsia="Times New Roman" w:cs="Arial"/>
          <w:b/>
          <w:color w:val="000000"/>
          <w:lang w:val="sr-Latn-RS" w:eastAsia="sr-Latn-RS"/>
        </w:rPr>
        <w:t xml:space="preserve">a </w:t>
      </w:r>
      <w:r w:rsidR="00A346D0">
        <w:rPr>
          <w:rFonts w:eastAsia="Times New Roman" w:cs="Arial"/>
          <w:b/>
          <w:color w:val="000000"/>
          <w:lang w:val="sr-Cyrl-RS" w:eastAsia="sr-Latn-RS"/>
        </w:rPr>
        <w:t xml:space="preserve">Натријум хидроксида, </w:t>
      </w:r>
      <w:proofErr w:type="spellStart"/>
      <w:r w:rsidR="00A346D0">
        <w:rPr>
          <w:rFonts w:eastAsia="Times New Roman" w:cs="Arial"/>
          <w:b/>
          <w:color w:val="000000"/>
          <w:lang w:val="sr-Latn-RS" w:eastAsia="sr-Latn-RS"/>
        </w:rPr>
        <w:t>NaOH</w:t>
      </w:r>
      <w:proofErr w:type="spellEnd"/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396BC0" w:rsidRPr="00A346D0" w:rsidRDefault="00F71C4F" w:rsidP="00CA44C2">
      <w:pPr>
        <w:spacing w:before="0" w:after="0"/>
        <w:jc w:val="left"/>
        <w:rPr>
          <w:rFonts w:eastAsia="Times New Roman" w:cs="Arial"/>
          <w:color w:val="000000"/>
          <w:lang w:val="sr-Latn-RS" w:eastAsia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396BC0">
        <w:rPr>
          <w:rFonts w:cs="Arial"/>
          <w:lang w:val="sr-Latn-RS"/>
        </w:rPr>
        <w:t xml:space="preserve"> </w:t>
      </w:r>
      <w:r w:rsidR="00562AE8">
        <w:rPr>
          <w:rFonts w:cs="Arial"/>
          <w:lang w:val="sr-Cyrl-RS"/>
        </w:rPr>
        <w:t xml:space="preserve">Годишња набавка </w:t>
      </w:r>
      <w:r w:rsidR="00CA44C2" w:rsidRPr="00CA44C2">
        <w:rPr>
          <w:rFonts w:eastAsia="Times New Roman" w:cs="Arial"/>
          <w:color w:val="000000"/>
          <w:lang w:val="sr-Cyrl-RS" w:eastAsia="sr-Latn-RS"/>
        </w:rPr>
        <w:t xml:space="preserve">Натријум </w:t>
      </w:r>
      <w:r w:rsidR="00A346D0">
        <w:rPr>
          <w:rFonts w:eastAsia="Times New Roman" w:cs="Arial"/>
          <w:color w:val="000000"/>
          <w:lang w:val="sr-Cyrl-RS" w:eastAsia="sr-Latn-RS"/>
        </w:rPr>
        <w:t xml:space="preserve">хидроксида, </w:t>
      </w:r>
      <w:proofErr w:type="spellStart"/>
      <w:r w:rsidR="00A346D0">
        <w:rPr>
          <w:rFonts w:eastAsia="Times New Roman" w:cs="Arial"/>
          <w:color w:val="000000"/>
          <w:lang w:val="sr-Latn-RS" w:eastAsia="sr-Latn-RS"/>
        </w:rPr>
        <w:t>NaOH</w:t>
      </w:r>
      <w:proofErr w:type="spellEnd"/>
    </w:p>
    <w:p w:rsidR="00CA44C2" w:rsidRPr="00CA44C2" w:rsidRDefault="00CA44C2" w:rsidP="00CA44C2">
      <w:pPr>
        <w:spacing w:before="0" w:after="0"/>
        <w:jc w:val="left"/>
        <w:rPr>
          <w:rFonts w:cs="Arial"/>
          <w:i/>
          <w:sz w:val="24"/>
          <w:szCs w:val="24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E12262" w:rsidRPr="00B80C39" w:rsidRDefault="00E12262" w:rsidP="00E12262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3. 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E12262" w:rsidRPr="006D51AB" w:rsidRDefault="00E12262" w:rsidP="00E12262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E12262" w:rsidRDefault="00E12262" w:rsidP="00E12262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E12262" w:rsidRDefault="00E12262" w:rsidP="00E12262">
      <w:pPr>
        <w:spacing w:before="0" w:after="0"/>
        <w:rPr>
          <w:rFonts w:cs="Arial"/>
          <w:lang w:val="sr-Cyrl-CS"/>
        </w:rPr>
      </w:pPr>
    </w:p>
    <w:p w:rsidR="00E12262" w:rsidRPr="0002466D" w:rsidRDefault="00E12262" w:rsidP="00E12262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02466D">
        <w:rPr>
          <w:rFonts w:cs="Arial"/>
          <w:lang w:val="sr-Cyrl-CS"/>
        </w:rPr>
        <w:t xml:space="preserve">за целокупни обим дефинисан </w:t>
      </w:r>
      <w:r w:rsidRPr="0002466D">
        <w:rPr>
          <w:rFonts w:cs="Arial"/>
          <w:lang w:val="sr-Cyrl-RS"/>
        </w:rPr>
        <w:t>техничким задатком</w:t>
      </w:r>
    </w:p>
    <w:p w:rsidR="00E12262" w:rsidRPr="00076F6F" w:rsidRDefault="00E12262" w:rsidP="00E12262">
      <w:pPr>
        <w:spacing w:before="0" w:after="0"/>
        <w:rPr>
          <w:rFonts w:cs="Arial"/>
          <w:lang w:val="sr-Cyrl-CS"/>
        </w:rPr>
      </w:pPr>
    </w:p>
    <w:p w:rsidR="00E12262" w:rsidRDefault="00E12262" w:rsidP="00E12262">
      <w:pPr>
        <w:spacing w:before="0" w:after="0"/>
        <w:rPr>
          <w:rFonts w:cs="Arial"/>
          <w:szCs w:val="20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E12262" w:rsidRDefault="00E12262" w:rsidP="00E12262">
      <w:pPr>
        <w:spacing w:before="0" w:after="0"/>
        <w:rPr>
          <w:rFonts w:cs="Arial"/>
          <w:lang w:val="ru-RU"/>
        </w:rPr>
      </w:pPr>
      <w:bookmarkStart w:id="0" w:name="_GoBack"/>
      <w:bookmarkEnd w:id="0"/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562AE8" w:rsidRDefault="00562AE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lastRenderedPageBreak/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FF146A" w:rsidRDefault="006160CC" w:rsidP="00FF146A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F146A" w:rsidRDefault="00FF146A" w:rsidP="00FF146A">
      <w:pPr>
        <w:pStyle w:val="Teloteksta"/>
        <w:rPr>
          <w:rFonts w:cs="Arial"/>
          <w:color w:val="000000" w:themeColor="text1"/>
        </w:rPr>
      </w:pPr>
    </w:p>
    <w:p w:rsidR="004E2AC2" w:rsidRPr="004E2AC2" w:rsidRDefault="004E2AC2" w:rsidP="004E2AC2">
      <w:pPr>
        <w:pStyle w:val="Teloteksta"/>
        <w:rPr>
          <w:rFonts w:cs="Arial"/>
          <w:b/>
        </w:rPr>
      </w:pPr>
      <w:proofErr w:type="spellStart"/>
      <w:r w:rsidRPr="004E2AC2">
        <w:rPr>
          <w:rFonts w:cs="Arial"/>
          <w:b/>
        </w:rPr>
        <w:t>Комерцијална</w:t>
      </w:r>
      <w:proofErr w:type="spellEnd"/>
      <w:r w:rsidRPr="004E2AC2">
        <w:rPr>
          <w:rFonts w:cs="Arial"/>
          <w:b/>
        </w:rPr>
        <w:t xml:space="preserve"> </w:t>
      </w:r>
      <w:proofErr w:type="spellStart"/>
      <w:r w:rsidRPr="004E2AC2">
        <w:rPr>
          <w:rFonts w:cs="Arial"/>
          <w:b/>
        </w:rPr>
        <w:t>питања</w:t>
      </w:r>
      <w:proofErr w:type="spellEnd"/>
      <w:r w:rsidRPr="004E2AC2">
        <w:rPr>
          <w:rFonts w:cs="Arial"/>
          <w:b/>
        </w:rPr>
        <w:t xml:space="preserve">  – </w:t>
      </w:r>
      <w:proofErr w:type="spellStart"/>
      <w:r w:rsidRPr="004E2AC2">
        <w:rPr>
          <w:rFonts w:cs="Arial"/>
          <w:b/>
        </w:rPr>
        <w:t>Александра</w:t>
      </w:r>
      <w:proofErr w:type="spellEnd"/>
      <w:r w:rsidRPr="004E2AC2">
        <w:rPr>
          <w:rFonts w:cs="Arial"/>
          <w:b/>
        </w:rPr>
        <w:t xml:space="preserve"> </w:t>
      </w:r>
      <w:proofErr w:type="spellStart"/>
      <w:r w:rsidRPr="004E2AC2">
        <w:rPr>
          <w:rFonts w:cs="Arial"/>
          <w:b/>
        </w:rPr>
        <w:t>Доловачки</w:t>
      </w:r>
      <w:proofErr w:type="spellEnd"/>
      <w:r w:rsidRPr="004E2AC2">
        <w:rPr>
          <w:rFonts w:cs="Arial"/>
          <w:b/>
        </w:rPr>
        <w:t xml:space="preserve"> </w:t>
      </w:r>
      <w:proofErr w:type="spellStart"/>
      <w:r w:rsidRPr="004E2AC2">
        <w:rPr>
          <w:rFonts w:cs="Arial"/>
          <w:b/>
        </w:rPr>
        <w:t>Глишић</w:t>
      </w:r>
      <w:proofErr w:type="spellEnd"/>
      <w:r w:rsidRPr="004E2AC2">
        <w:rPr>
          <w:rFonts w:cs="Arial"/>
          <w:b/>
        </w:rPr>
        <w:t xml:space="preserve"> </w:t>
      </w:r>
    </w:p>
    <w:p w:rsidR="004E2AC2" w:rsidRPr="004E2AC2" w:rsidRDefault="004E2AC2" w:rsidP="004E2AC2">
      <w:pPr>
        <w:pStyle w:val="Teloteksta"/>
        <w:rPr>
          <w:rFonts w:cs="Arial"/>
          <w:b/>
        </w:rPr>
      </w:pPr>
      <w:r w:rsidRPr="004E2AC2">
        <w:rPr>
          <w:rFonts w:cs="Arial"/>
          <w:b/>
        </w:rPr>
        <w:t xml:space="preserve">e-mail: </w:t>
      </w:r>
      <w:hyperlink r:id="rId14" w:history="1">
        <w:r w:rsidRPr="004E2AC2">
          <w:rPr>
            <w:rStyle w:val="Hiperveza"/>
            <w:rFonts w:cs="Arial"/>
            <w:b/>
          </w:rPr>
          <w:t>aleksandra.dolovacki.glisic@hip-petrohemija.rs</w:t>
        </w:r>
      </w:hyperlink>
    </w:p>
    <w:p w:rsidR="004E2AC2" w:rsidRPr="004E2AC2" w:rsidRDefault="004E2AC2" w:rsidP="004E2AC2">
      <w:pPr>
        <w:pStyle w:val="Teloteksta"/>
        <w:rPr>
          <w:rFonts w:cs="Arial"/>
          <w:b/>
        </w:rPr>
      </w:pPr>
      <w:proofErr w:type="spellStart"/>
      <w:r w:rsidRPr="004E2AC2">
        <w:rPr>
          <w:rFonts w:cs="Arial"/>
          <w:b/>
        </w:rPr>
        <w:t>телефон</w:t>
      </w:r>
      <w:proofErr w:type="spellEnd"/>
      <w:r w:rsidRPr="004E2AC2">
        <w:rPr>
          <w:rFonts w:cs="Arial"/>
          <w:b/>
        </w:rPr>
        <w:t>: +381 64 8566392;</w:t>
      </w:r>
    </w:p>
    <w:p w:rsidR="00FF146A" w:rsidRPr="00D556B3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346D0" w:rsidRPr="00F64F68" w:rsidRDefault="00FF146A" w:rsidP="00A346D0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="004E2AC2">
        <w:rPr>
          <w:rFonts w:ascii="Arial" w:hAnsi="Arial" w:cs="Arial"/>
          <w:b/>
          <w:sz w:val="22"/>
          <w:szCs w:val="22"/>
          <w:lang w:val="sr-Latn-RS"/>
        </w:rPr>
        <w:t xml:space="preserve"> - </w:t>
      </w:r>
      <w:r w:rsidR="00A346D0">
        <w:rPr>
          <w:rFonts w:ascii="Arial" w:hAnsi="Arial" w:cs="Arial"/>
          <w:b/>
          <w:sz w:val="22"/>
          <w:szCs w:val="22"/>
          <w:lang w:val="sr-Cyrl-RS"/>
        </w:rPr>
        <w:t>Сава Ранковић</w:t>
      </w:r>
      <w:r w:rsidR="00A346D0" w:rsidRPr="00F64F68">
        <w:rPr>
          <w:rFonts w:ascii="Arial" w:hAnsi="Arial" w:cs="Arial"/>
          <w:b/>
          <w:sz w:val="22"/>
          <w:szCs w:val="22"/>
        </w:rPr>
        <w:t xml:space="preserve">, </w:t>
      </w:r>
    </w:p>
    <w:p w:rsidR="00A346D0" w:rsidRDefault="00A346D0" w:rsidP="00A346D0">
      <w:pPr>
        <w:pStyle w:val="Teloteksta"/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F5088F">
        <w:rPr>
          <w:rFonts w:ascii="Arial" w:hAnsi="Arial" w:cs="Arial"/>
          <w:b/>
          <w:sz w:val="22"/>
          <w:szCs w:val="22"/>
        </w:rPr>
        <w:t xml:space="preserve"> </w:t>
      </w:r>
      <w:hyperlink r:id="rId15" w:history="1">
        <w:r w:rsidRPr="009514D9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sava.rankovic</w:t>
        </w:r>
        <w:r w:rsidRPr="009514D9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A346D0" w:rsidRDefault="00A346D0" w:rsidP="00A346D0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F64F68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F64F68">
        <w:rPr>
          <w:rFonts w:ascii="Arial" w:hAnsi="Arial" w:cs="Arial"/>
          <w:b/>
          <w:sz w:val="22"/>
          <w:szCs w:val="22"/>
        </w:rPr>
        <w:t>: +381</w:t>
      </w:r>
      <w:r>
        <w:rPr>
          <w:rFonts w:ascii="Arial" w:hAnsi="Arial" w:cs="Arial"/>
          <w:b/>
          <w:sz w:val="22"/>
          <w:szCs w:val="22"/>
        </w:rPr>
        <w:t xml:space="preserve"> 64 8566 083</w:t>
      </w:r>
    </w:p>
    <w:p w:rsidR="00A346D0" w:rsidRDefault="00A346D0" w:rsidP="00FF146A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</w:p>
    <w:sectPr w:rsidR="00A346D0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5A95427"/>
    <w:multiLevelType w:val="hybridMultilevel"/>
    <w:tmpl w:val="5716533C"/>
    <w:lvl w:ilvl="0" w:tplc="2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8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4BAF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E7831"/>
    <w:rsid w:val="003F5244"/>
    <w:rsid w:val="00402B9C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C1042"/>
    <w:rsid w:val="004C4EAD"/>
    <w:rsid w:val="004D3647"/>
    <w:rsid w:val="004D6921"/>
    <w:rsid w:val="004E039B"/>
    <w:rsid w:val="004E2AC2"/>
    <w:rsid w:val="004E2FDB"/>
    <w:rsid w:val="004F1D48"/>
    <w:rsid w:val="004F3BC6"/>
    <w:rsid w:val="00501FA9"/>
    <w:rsid w:val="00501FE6"/>
    <w:rsid w:val="0052131E"/>
    <w:rsid w:val="005249CA"/>
    <w:rsid w:val="00527CAE"/>
    <w:rsid w:val="00531D1E"/>
    <w:rsid w:val="00535FAF"/>
    <w:rsid w:val="00543D11"/>
    <w:rsid w:val="005573D4"/>
    <w:rsid w:val="00562AE8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346D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A44C2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7A67"/>
    <w:rsid w:val="00D54101"/>
    <w:rsid w:val="00D63415"/>
    <w:rsid w:val="00D65282"/>
    <w:rsid w:val="00D65397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262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146A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6858AAE8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ava.rankov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ndra.dolovacki.glis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infopath/2007/PartnerControls"/>
    <ds:schemaRef ds:uri="b3ef1202-6da4-439b-bd9c-0f518e8f8abc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DD41B5-543B-4BA7-B9FD-659C71B7D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Aleksandra Dolovacki Glisic</cp:lastModifiedBy>
  <cp:revision>5</cp:revision>
  <cp:lastPrinted>2020-11-05T10:38:00Z</cp:lastPrinted>
  <dcterms:created xsi:type="dcterms:W3CDTF">2025-03-12T13:59:00Z</dcterms:created>
  <dcterms:modified xsi:type="dcterms:W3CDTF">2026-04-06T07:27:00Z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0ac07a19-f6c6-4a0e-ab75-c5f691ed03c9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